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5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F6E31" w:rsidTr="00DF6E31">
        <w:tc>
          <w:tcPr>
            <w:tcW w:w="4531" w:type="dxa"/>
          </w:tcPr>
          <w:p w:rsidR="00DF6E31" w:rsidRP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bookmarkStart w:id="0" w:name="_GoBack"/>
            <w:bookmarkEnd w:id="0"/>
            <w:r w:rsidRPr="00DF6E31">
              <w:rPr>
                <w:rFonts w:ascii="Times New Roman" w:hAnsi="Times New Roman"/>
              </w:rPr>
              <w:t xml:space="preserve">Приложение </w:t>
            </w:r>
          </w:p>
          <w:p w:rsidR="00DF6E31" w:rsidRP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r w:rsidRPr="00DF6E31">
              <w:rPr>
                <w:rFonts w:ascii="Times New Roman" w:hAnsi="Times New Roman"/>
              </w:rPr>
              <w:t xml:space="preserve">к приказу Министерства     образования и  науки </w:t>
            </w:r>
          </w:p>
          <w:p w:rsidR="00DF6E31" w:rsidRP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r w:rsidRPr="00DF6E31">
              <w:rPr>
                <w:rFonts w:ascii="Times New Roman" w:hAnsi="Times New Roman"/>
              </w:rPr>
              <w:t xml:space="preserve"> Республики Алтай </w:t>
            </w:r>
          </w:p>
          <w:p w:rsidR="00DF6E31" w:rsidRDefault="00DF6E31" w:rsidP="00DF6E31">
            <w:pPr>
              <w:spacing w:after="0"/>
              <w:ind w:right="1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    » __________ 2015 г. №____</w:t>
            </w:r>
          </w:p>
        </w:tc>
      </w:tr>
    </w:tbl>
    <w:p w:rsidR="004D74CE" w:rsidRDefault="004D74CE" w:rsidP="00290F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4CE" w:rsidRDefault="004D74CE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4D74CE" w:rsidRPr="00DF6E31" w:rsidRDefault="004D74CE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31">
        <w:rPr>
          <w:rFonts w:ascii="Times New Roman" w:hAnsi="Times New Roman"/>
          <w:b/>
          <w:sz w:val="28"/>
          <w:szCs w:val="28"/>
        </w:rPr>
        <w:t>о проведении Первенства Республики Алтай</w:t>
      </w:r>
    </w:p>
    <w:p w:rsidR="004D74CE" w:rsidRPr="00DF6E31" w:rsidRDefault="004D74CE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31">
        <w:rPr>
          <w:rFonts w:ascii="Times New Roman" w:hAnsi="Times New Roman"/>
          <w:b/>
          <w:sz w:val="28"/>
          <w:szCs w:val="28"/>
        </w:rPr>
        <w:t>по спортивному ориентированию бегом</w:t>
      </w:r>
    </w:p>
    <w:p w:rsidR="004D74CE" w:rsidRPr="00DF6E31" w:rsidRDefault="00DF6E31" w:rsidP="005E1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6E31">
        <w:rPr>
          <w:rFonts w:ascii="Times New Roman" w:hAnsi="Times New Roman"/>
          <w:b/>
          <w:sz w:val="28"/>
          <w:szCs w:val="28"/>
        </w:rPr>
        <w:t>«ЗОЛОТАЯ ОСЕНЬ - 2015</w:t>
      </w:r>
      <w:r w:rsidR="004D74CE" w:rsidRPr="00DF6E31">
        <w:rPr>
          <w:rFonts w:ascii="Times New Roman" w:hAnsi="Times New Roman"/>
          <w:b/>
          <w:sz w:val="28"/>
          <w:szCs w:val="28"/>
        </w:rPr>
        <w:t>»</w:t>
      </w:r>
    </w:p>
    <w:p w:rsidR="004D74CE" w:rsidRDefault="004D74CE" w:rsidP="005E1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DF6E31">
      <w:pPr>
        <w:numPr>
          <w:ilvl w:val="0"/>
          <w:numId w:val="1"/>
        </w:numPr>
        <w:tabs>
          <w:tab w:val="num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4D74CE" w:rsidRDefault="004D74CE" w:rsidP="005E118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проведения Первенства Республики Алтай по спортивному ориентиров</w:t>
      </w:r>
      <w:r w:rsidR="00DF6E31">
        <w:rPr>
          <w:rFonts w:ascii="Times New Roman" w:hAnsi="Times New Roman"/>
          <w:sz w:val="28"/>
          <w:szCs w:val="28"/>
        </w:rPr>
        <w:t>анию бегом «ЗОЛОТАЯ ОСЕНЬ - 2015</w:t>
      </w:r>
      <w:r>
        <w:rPr>
          <w:rFonts w:ascii="Times New Roman" w:hAnsi="Times New Roman"/>
          <w:sz w:val="28"/>
          <w:szCs w:val="28"/>
        </w:rPr>
        <w:t>» (далее Первенство):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ориентирования среди молодежи и школьников Республики Алтай;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силь</w:t>
      </w:r>
      <w:r w:rsidR="00DF6E31">
        <w:rPr>
          <w:rFonts w:ascii="Times New Roman" w:hAnsi="Times New Roman"/>
          <w:sz w:val="28"/>
          <w:szCs w:val="28"/>
        </w:rPr>
        <w:t>нейших спортсменов Р</w:t>
      </w:r>
      <w:r>
        <w:rPr>
          <w:rFonts w:ascii="Times New Roman" w:hAnsi="Times New Roman"/>
          <w:sz w:val="28"/>
          <w:szCs w:val="28"/>
        </w:rPr>
        <w:t>еспублики</w:t>
      </w:r>
      <w:r w:rsidR="00DF6E31">
        <w:rPr>
          <w:rFonts w:ascii="Times New Roman" w:hAnsi="Times New Roman"/>
          <w:sz w:val="28"/>
          <w:szCs w:val="28"/>
        </w:rPr>
        <w:t xml:space="preserve"> Алтай</w:t>
      </w:r>
      <w:r>
        <w:rPr>
          <w:rFonts w:ascii="Times New Roman" w:hAnsi="Times New Roman"/>
          <w:sz w:val="28"/>
          <w:szCs w:val="28"/>
        </w:rPr>
        <w:t>;</w:t>
      </w:r>
    </w:p>
    <w:p w:rsidR="004D74CE" w:rsidRDefault="004D74CE" w:rsidP="005E11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спортивных разрядов.</w:t>
      </w:r>
    </w:p>
    <w:p w:rsidR="004D74CE" w:rsidRDefault="004D74CE" w:rsidP="005E118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5E11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и место проведения </w:t>
      </w:r>
    </w:p>
    <w:p w:rsidR="004D74CE" w:rsidRDefault="006B4255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Первенства - 09-10</w:t>
      </w:r>
      <w:r w:rsidR="00DF6E31">
        <w:rPr>
          <w:rFonts w:ascii="Times New Roman" w:hAnsi="Times New Roman"/>
          <w:sz w:val="28"/>
          <w:szCs w:val="28"/>
        </w:rPr>
        <w:t xml:space="preserve"> октября 2015</w:t>
      </w:r>
      <w:r w:rsidR="004D74CE">
        <w:rPr>
          <w:rFonts w:ascii="Times New Roman" w:hAnsi="Times New Roman"/>
          <w:sz w:val="28"/>
          <w:szCs w:val="28"/>
        </w:rPr>
        <w:t xml:space="preserve"> года. Место пров</w:t>
      </w:r>
      <w:r>
        <w:rPr>
          <w:rFonts w:ascii="Times New Roman" w:hAnsi="Times New Roman"/>
          <w:sz w:val="28"/>
          <w:szCs w:val="28"/>
        </w:rPr>
        <w:t xml:space="preserve">едения Первенства -    </w:t>
      </w:r>
      <w:proofErr w:type="spellStart"/>
      <w:r>
        <w:rPr>
          <w:rFonts w:ascii="Times New Roman" w:hAnsi="Times New Roman"/>
          <w:sz w:val="28"/>
          <w:szCs w:val="28"/>
        </w:rPr>
        <w:t>Майминский</w:t>
      </w:r>
      <w:proofErr w:type="spellEnd"/>
      <w:r w:rsidR="004D74CE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</w:t>
      </w:r>
      <w:r w:rsidR="00DF6E31">
        <w:rPr>
          <w:rFonts w:ascii="Times New Roman" w:hAnsi="Times New Roman"/>
          <w:sz w:val="28"/>
          <w:szCs w:val="28"/>
        </w:rPr>
        <w:t>, с. Дубровка, с. Кызыл-</w:t>
      </w:r>
      <w:proofErr w:type="spellStart"/>
      <w:r w:rsidR="00DF6E31">
        <w:rPr>
          <w:rFonts w:ascii="Times New Roman" w:hAnsi="Times New Roman"/>
          <w:sz w:val="28"/>
          <w:szCs w:val="28"/>
        </w:rPr>
        <w:t>Озек</w:t>
      </w:r>
      <w:proofErr w:type="spellEnd"/>
      <w:r w:rsidR="00DF6E31">
        <w:rPr>
          <w:rFonts w:ascii="Times New Roman" w:hAnsi="Times New Roman"/>
          <w:sz w:val="28"/>
          <w:szCs w:val="28"/>
        </w:rPr>
        <w:t xml:space="preserve">, г. </w:t>
      </w:r>
      <w:proofErr w:type="gramStart"/>
      <w:r w:rsidR="00DF6E31">
        <w:rPr>
          <w:rFonts w:ascii="Times New Roman" w:hAnsi="Times New Roman"/>
          <w:sz w:val="28"/>
          <w:szCs w:val="28"/>
        </w:rPr>
        <w:t xml:space="preserve">Горно – </w:t>
      </w:r>
      <w:proofErr w:type="spellStart"/>
      <w:r w:rsidR="00DF6E31">
        <w:rPr>
          <w:rFonts w:ascii="Times New Roman" w:hAnsi="Times New Roman"/>
          <w:sz w:val="28"/>
          <w:szCs w:val="28"/>
        </w:rPr>
        <w:t>Алтайск</w:t>
      </w:r>
      <w:proofErr w:type="spellEnd"/>
      <w:proofErr w:type="gramEnd"/>
      <w:r w:rsidR="00DF6E31">
        <w:rPr>
          <w:rFonts w:ascii="Times New Roman" w:hAnsi="Times New Roman"/>
          <w:sz w:val="28"/>
          <w:szCs w:val="28"/>
        </w:rPr>
        <w:t>.</w:t>
      </w:r>
    </w:p>
    <w:p w:rsidR="004D74CE" w:rsidRDefault="004D74CE" w:rsidP="005E118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5E11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Первенстве допускаются спортсмены, имеющие соответствующий допуск врача, по следующим возрастным группам: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DF6E31">
        <w:rPr>
          <w:rFonts w:ascii="Times New Roman" w:hAnsi="Times New Roman"/>
          <w:sz w:val="28"/>
          <w:szCs w:val="28"/>
        </w:rPr>
        <w:t>3 лет (мальчики и девочки   2003</w:t>
      </w:r>
      <w:r>
        <w:rPr>
          <w:rFonts w:ascii="Times New Roman" w:hAnsi="Times New Roman"/>
          <w:sz w:val="28"/>
          <w:szCs w:val="28"/>
        </w:rPr>
        <w:t xml:space="preserve"> года рождения и младше);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DF6E31">
        <w:rPr>
          <w:rFonts w:ascii="Times New Roman" w:hAnsi="Times New Roman"/>
          <w:sz w:val="28"/>
          <w:szCs w:val="28"/>
        </w:rPr>
        <w:t>5 лет (мальчики и девочки   2001 - 2002</w:t>
      </w:r>
      <w:r>
        <w:rPr>
          <w:rFonts w:ascii="Times New Roman" w:hAnsi="Times New Roman"/>
          <w:sz w:val="28"/>
          <w:szCs w:val="28"/>
        </w:rPr>
        <w:t xml:space="preserve">  годов рождения);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DF6E31">
        <w:rPr>
          <w:rFonts w:ascii="Times New Roman" w:hAnsi="Times New Roman"/>
          <w:sz w:val="28"/>
          <w:szCs w:val="28"/>
        </w:rPr>
        <w:t>7 лет (юноши и девушки      1999</w:t>
      </w:r>
      <w:r>
        <w:rPr>
          <w:rFonts w:ascii="Times New Roman" w:hAnsi="Times New Roman"/>
          <w:sz w:val="28"/>
          <w:szCs w:val="28"/>
        </w:rPr>
        <w:t xml:space="preserve">  года рождения и моложе);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 1</w:t>
      </w:r>
      <w:r w:rsidR="00DF6E31">
        <w:rPr>
          <w:rFonts w:ascii="Times New Roman" w:hAnsi="Times New Roman"/>
          <w:sz w:val="28"/>
          <w:szCs w:val="28"/>
        </w:rPr>
        <w:t>9 лет (юноши и девушки      1997</w:t>
      </w:r>
      <w:r>
        <w:rPr>
          <w:rFonts w:ascii="Times New Roman" w:hAnsi="Times New Roman"/>
          <w:sz w:val="28"/>
          <w:szCs w:val="28"/>
        </w:rPr>
        <w:t xml:space="preserve">  года рождения и моложе);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МЖ - до</w:t>
      </w:r>
      <w:r w:rsidR="00DF6E31">
        <w:rPr>
          <w:rFonts w:ascii="Times New Roman" w:hAnsi="Times New Roman"/>
          <w:sz w:val="28"/>
          <w:szCs w:val="28"/>
        </w:rPr>
        <w:t xml:space="preserve"> 21лет  (юниоры и юниорки   1995</w:t>
      </w:r>
      <w:r>
        <w:rPr>
          <w:rFonts w:ascii="Times New Roman" w:hAnsi="Times New Roman"/>
          <w:sz w:val="28"/>
          <w:szCs w:val="28"/>
        </w:rPr>
        <w:t xml:space="preserve">   года рождения и моложе).</w:t>
      </w:r>
    </w:p>
    <w:p w:rsidR="004D74CE" w:rsidRDefault="004D74CE" w:rsidP="005E118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 организации Первенства осущест</w:t>
      </w:r>
      <w:r w:rsidR="00DF6E31">
        <w:rPr>
          <w:rFonts w:ascii="Times New Roman" w:hAnsi="Times New Roman"/>
          <w:sz w:val="28"/>
          <w:szCs w:val="28"/>
        </w:rPr>
        <w:t xml:space="preserve">вляет Министерство образования и науки </w:t>
      </w:r>
      <w:r>
        <w:rPr>
          <w:rFonts w:ascii="Times New Roman" w:hAnsi="Times New Roman"/>
          <w:sz w:val="28"/>
          <w:szCs w:val="28"/>
        </w:rPr>
        <w:t xml:space="preserve"> Республики Алтай.</w:t>
      </w:r>
    </w:p>
    <w:p w:rsidR="004D74CE" w:rsidRDefault="00DF6E31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Непосредственное проведение  Первенства осуществляет  а</w:t>
      </w:r>
      <w:r w:rsidR="004D74CE">
        <w:rPr>
          <w:rFonts w:ascii="Times New Roman" w:hAnsi="Times New Roman"/>
          <w:sz w:val="28"/>
          <w:szCs w:val="28"/>
        </w:rPr>
        <w:t>втономное учреждение  дополнительного образования детей Республики Алтай «Республиканская станция юных туристов».</w:t>
      </w:r>
    </w:p>
    <w:p w:rsidR="004D74CE" w:rsidRDefault="004D74CE" w:rsidP="00290F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Первенства возлагается на главную судейскую коллегию (далее ГСК)</w:t>
      </w:r>
      <w:r w:rsidR="00DF6E31">
        <w:rPr>
          <w:rFonts w:ascii="Times New Roman" w:hAnsi="Times New Roman"/>
          <w:sz w:val="28"/>
          <w:szCs w:val="28"/>
        </w:rPr>
        <w:t>, состав которой определяется  а</w:t>
      </w:r>
      <w:r>
        <w:rPr>
          <w:rFonts w:ascii="Times New Roman" w:hAnsi="Times New Roman"/>
          <w:sz w:val="28"/>
          <w:szCs w:val="28"/>
        </w:rPr>
        <w:t>втономным учреждением  дополнительного образования детей Республики Алтай «Республиканская станция юных туристов» не менее чем за десять дней до проведения соревнований.</w:t>
      </w: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 Первенства </w:t>
      </w:r>
    </w:p>
    <w:p w:rsidR="006B4255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B4255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4D74CE">
        <w:rPr>
          <w:rFonts w:ascii="Times New Roman" w:hAnsi="Times New Roman"/>
          <w:sz w:val="28"/>
          <w:szCs w:val="28"/>
        </w:rPr>
        <w:t xml:space="preserve"> октября</w:t>
      </w:r>
    </w:p>
    <w:p w:rsidR="004D74CE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</w:t>
      </w:r>
      <w:r w:rsidR="004D7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Мандатная комиссия.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11.00   </w:t>
      </w:r>
      <w:r w:rsidR="006B4255">
        <w:rPr>
          <w:rFonts w:ascii="Times New Roman" w:hAnsi="Times New Roman"/>
          <w:sz w:val="28"/>
          <w:szCs w:val="28"/>
        </w:rPr>
        <w:t xml:space="preserve">      </w:t>
      </w:r>
      <w:r w:rsidR="005F2D54">
        <w:rPr>
          <w:rFonts w:ascii="Times New Roman" w:hAnsi="Times New Roman"/>
          <w:sz w:val="28"/>
          <w:szCs w:val="28"/>
        </w:rPr>
        <w:t>Старт на дистанции «Классика</w:t>
      </w:r>
      <w:r>
        <w:rPr>
          <w:rFonts w:ascii="Times New Roman" w:hAnsi="Times New Roman"/>
          <w:sz w:val="28"/>
          <w:szCs w:val="28"/>
        </w:rPr>
        <w:t>».</w:t>
      </w:r>
    </w:p>
    <w:p w:rsidR="004D74CE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D74CE">
        <w:rPr>
          <w:rFonts w:ascii="Times New Roman" w:hAnsi="Times New Roman"/>
          <w:sz w:val="28"/>
          <w:szCs w:val="28"/>
        </w:rPr>
        <w:t xml:space="preserve"> октября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10.00       </w:t>
      </w:r>
      <w:r w:rsidR="006B4255">
        <w:rPr>
          <w:rFonts w:ascii="Times New Roman" w:hAnsi="Times New Roman"/>
          <w:sz w:val="28"/>
          <w:szCs w:val="28"/>
        </w:rPr>
        <w:t xml:space="preserve">  Старт на дистанции «Спринт</w:t>
      </w:r>
      <w:r>
        <w:rPr>
          <w:rFonts w:ascii="Times New Roman" w:hAnsi="Times New Roman"/>
          <w:sz w:val="28"/>
          <w:szCs w:val="28"/>
        </w:rPr>
        <w:t>».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14.00   </w:t>
      </w:r>
      <w:r w:rsidR="006B425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Церемони</w:t>
      </w:r>
      <w:r w:rsidR="006B4255">
        <w:rPr>
          <w:rFonts w:ascii="Times New Roman" w:hAnsi="Times New Roman"/>
          <w:sz w:val="28"/>
          <w:szCs w:val="28"/>
        </w:rPr>
        <w:t>я награждения</w:t>
      </w:r>
      <w:r>
        <w:rPr>
          <w:rFonts w:ascii="Times New Roman" w:hAnsi="Times New Roman"/>
          <w:sz w:val="28"/>
          <w:szCs w:val="28"/>
        </w:rPr>
        <w:t>,  закрытие соревнований.</w:t>
      </w:r>
    </w:p>
    <w:p w:rsidR="004D74CE" w:rsidRDefault="006B4255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15.00         </w:t>
      </w:r>
      <w:r w:rsidR="004D74CE">
        <w:rPr>
          <w:rFonts w:ascii="Times New Roman" w:hAnsi="Times New Roman"/>
          <w:sz w:val="28"/>
          <w:szCs w:val="28"/>
        </w:rPr>
        <w:t xml:space="preserve">Отъезд.     </w:t>
      </w:r>
    </w:p>
    <w:p w:rsidR="004D74CE" w:rsidRDefault="004D74CE" w:rsidP="005E11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итогов </w:t>
      </w:r>
    </w:p>
    <w:p w:rsidR="004D74CE" w:rsidRDefault="004D74CE" w:rsidP="005E118E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Первенства осуществляется согласно Правилам проведения соревнований вида спорта «Спортивное ориентирование» утверждённых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Минспортуризма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 № 278.</w:t>
      </w:r>
    </w:p>
    <w:p w:rsidR="004D74CE" w:rsidRDefault="004D74CE" w:rsidP="005E118E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  в каждой дисциплине награждаются грамотами  и медалями.</w:t>
      </w:r>
    </w:p>
    <w:p w:rsidR="004D74CE" w:rsidRDefault="004D74CE" w:rsidP="005E118E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4D74CE" w:rsidRPr="00DF6E31" w:rsidRDefault="004D74CE" w:rsidP="00DF6E3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Финансирование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 осуществляет АУ ДОД РА «</w:t>
      </w:r>
      <w:proofErr w:type="spellStart"/>
      <w:r>
        <w:rPr>
          <w:rFonts w:ascii="Times New Roman" w:hAnsi="Times New Roman"/>
          <w:sz w:val="28"/>
          <w:szCs w:val="28"/>
        </w:rPr>
        <w:t>РесСЮТур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проезду, питанию и проживанию команд несут командирующие организации.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D74CE" w:rsidRPr="00290F32" w:rsidRDefault="004D74CE" w:rsidP="00290F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подачи заявок на участие в Первенстве 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в Первенстве  подаются  по форме определяемой Правилам проведения соревнований вида спорта «Спортивное ориентирование» утверждённых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Минспортуризма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02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 xml:space="preserve">. № 278 </w:t>
      </w:r>
      <w:r w:rsidR="006B4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мандат</w:t>
      </w:r>
      <w:r w:rsidR="006B4255">
        <w:rPr>
          <w:rFonts w:ascii="Times New Roman" w:hAnsi="Times New Roman"/>
          <w:sz w:val="28"/>
          <w:szCs w:val="28"/>
        </w:rPr>
        <w:t>ной комиссии  до 10-3</w:t>
      </w:r>
      <w:r>
        <w:rPr>
          <w:rFonts w:ascii="Times New Roman" w:hAnsi="Times New Roman"/>
          <w:sz w:val="28"/>
          <w:szCs w:val="28"/>
        </w:rPr>
        <w:t>0.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Предв</w:t>
      </w:r>
      <w:r w:rsidR="00290F32">
        <w:rPr>
          <w:rFonts w:ascii="Times New Roman" w:hAnsi="Times New Roman"/>
          <w:sz w:val="28"/>
          <w:szCs w:val="28"/>
        </w:rPr>
        <w:t>арительны</w:t>
      </w:r>
      <w:r w:rsidR="006B4255">
        <w:rPr>
          <w:rFonts w:ascii="Times New Roman" w:hAnsi="Times New Roman"/>
          <w:sz w:val="28"/>
          <w:szCs w:val="28"/>
        </w:rPr>
        <w:t>е заявки подаются до 05 октября</w:t>
      </w:r>
      <w:r w:rsidR="00290F32">
        <w:rPr>
          <w:rFonts w:ascii="Times New Roman" w:hAnsi="Times New Roman"/>
          <w:sz w:val="28"/>
          <w:szCs w:val="28"/>
        </w:rPr>
        <w:t xml:space="preserve"> 2015</w:t>
      </w:r>
      <w:r>
        <w:rPr>
          <w:rFonts w:ascii="Times New Roman" w:hAnsi="Times New Roman"/>
          <w:sz w:val="28"/>
          <w:szCs w:val="28"/>
        </w:rPr>
        <w:t xml:space="preserve"> года по адресу: Горно-Алтайск,  ул. </w:t>
      </w:r>
      <w:proofErr w:type="gramStart"/>
      <w:r>
        <w:rPr>
          <w:rFonts w:ascii="Times New Roman" w:hAnsi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/>
          <w:sz w:val="28"/>
          <w:szCs w:val="28"/>
        </w:rPr>
        <w:t xml:space="preserve">,1; тел./факс 2-61-81,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sytur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(АУ ДОД РА «</w:t>
      </w:r>
      <w:proofErr w:type="spellStart"/>
      <w:r>
        <w:rPr>
          <w:rFonts w:ascii="Times New Roman" w:hAnsi="Times New Roman"/>
          <w:sz w:val="28"/>
          <w:szCs w:val="28"/>
        </w:rPr>
        <w:t>РесСЮТур</w:t>
      </w:r>
      <w:proofErr w:type="spellEnd"/>
      <w:r>
        <w:rPr>
          <w:rFonts w:ascii="Times New Roman" w:hAnsi="Times New Roman"/>
          <w:sz w:val="28"/>
          <w:szCs w:val="28"/>
        </w:rPr>
        <w:t>»), турист</w:t>
      </w:r>
      <w:r w:rsidR="00290F32">
        <w:rPr>
          <w:rFonts w:ascii="Times New Roman" w:hAnsi="Times New Roman"/>
          <w:sz w:val="28"/>
          <w:szCs w:val="28"/>
        </w:rPr>
        <w:t>ско-спортивный отдел (Иванов Сергей Борисович</w:t>
      </w:r>
      <w:r>
        <w:rPr>
          <w:rFonts w:ascii="Times New Roman" w:hAnsi="Times New Roman"/>
          <w:sz w:val="28"/>
          <w:szCs w:val="28"/>
        </w:rPr>
        <w:t>).</w:t>
      </w:r>
    </w:p>
    <w:p w:rsidR="004D74CE" w:rsidRDefault="004D74CE" w:rsidP="005E118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мандатную комиссию предоставляются: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Именная заявка, заверена печатями врача физкультурного диспансера и командирующей организации;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или свидетельство о рождении;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выполнение спортивного разряда;</w:t>
      </w:r>
    </w:p>
    <w:p w:rsidR="004D74CE" w:rsidRDefault="004D74CE" w:rsidP="005E118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договора о страховании от несчастного случая.</w:t>
      </w:r>
    </w:p>
    <w:p w:rsidR="004D74CE" w:rsidRDefault="004D74CE" w:rsidP="005E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74CE" w:rsidRDefault="004D74CE" w:rsidP="005E1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255" w:rsidRDefault="004D74CE" w:rsidP="00290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290F32">
        <w:rPr>
          <w:rFonts w:ascii="Times New Roman" w:hAnsi="Times New Roman"/>
          <w:b/>
          <w:sz w:val="28"/>
          <w:szCs w:val="28"/>
        </w:rPr>
        <w:t>ЯВЛЯЕТСЯ ВЫЗОВОМ НА ПЕРВЕНСТВО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6B4255" w:rsidRDefault="006B4255" w:rsidP="00290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255" w:rsidRDefault="006B4255" w:rsidP="00290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255" w:rsidRDefault="006B4255" w:rsidP="00290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4255" w:rsidRDefault="006B4255" w:rsidP="00290F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F32" w:rsidRDefault="004D74CE" w:rsidP="00290F3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="00290F32">
        <w:rPr>
          <w:rFonts w:ascii="Times New Roman" w:hAnsi="Times New Roman"/>
          <w:b/>
          <w:sz w:val="24"/>
        </w:rPr>
        <w:t xml:space="preserve">                            </w:t>
      </w:r>
    </w:p>
    <w:p w:rsidR="00290F32" w:rsidRPr="006B4255" w:rsidRDefault="00290F32" w:rsidP="00290F32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B4255">
        <w:rPr>
          <w:rFonts w:ascii="Times New Roman" w:hAnsi="Times New Roman"/>
          <w:b/>
          <w:bCs/>
          <w:kern w:val="36"/>
          <w:sz w:val="24"/>
          <w:szCs w:val="24"/>
          <w:u w:val="single"/>
        </w:rPr>
        <w:lastRenderedPageBreak/>
        <w:t>Приложение №1 (форма заявки)</w:t>
      </w:r>
    </w:p>
    <w:p w:rsidR="00290F32" w:rsidRPr="00290F32" w:rsidRDefault="00290F32" w:rsidP="00290F32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90F32">
        <w:rPr>
          <w:rFonts w:ascii="Times New Roman" w:hAnsi="Times New Roman"/>
          <w:b/>
          <w:bCs/>
          <w:kern w:val="36"/>
          <w:sz w:val="28"/>
          <w:szCs w:val="28"/>
        </w:rPr>
        <w:t>ЗАЯВКА</w:t>
      </w:r>
    </w:p>
    <w:p w:rsidR="00290F32" w:rsidRPr="00290F32" w:rsidRDefault="00290F32" w:rsidP="006B42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F32">
        <w:rPr>
          <w:rFonts w:ascii="Times New Roman" w:hAnsi="Times New Roman"/>
          <w:sz w:val="28"/>
          <w:szCs w:val="28"/>
        </w:rPr>
        <w:t>в Главную судейскую коллегию  «Первенства Республики Алтай</w:t>
      </w:r>
    </w:p>
    <w:p w:rsidR="00290F32" w:rsidRPr="00290F32" w:rsidRDefault="00290F32" w:rsidP="006B42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0F32">
        <w:rPr>
          <w:rFonts w:ascii="Times New Roman" w:hAnsi="Times New Roman"/>
          <w:sz w:val="28"/>
          <w:szCs w:val="28"/>
        </w:rPr>
        <w:t>по с</w:t>
      </w:r>
      <w:r>
        <w:rPr>
          <w:rFonts w:ascii="Times New Roman" w:hAnsi="Times New Roman"/>
          <w:sz w:val="28"/>
          <w:szCs w:val="28"/>
        </w:rPr>
        <w:t xml:space="preserve">портивному ориентированию бегом </w:t>
      </w:r>
      <w:r w:rsidRPr="00290F32">
        <w:rPr>
          <w:rFonts w:ascii="Times New Roman" w:hAnsi="Times New Roman"/>
          <w:sz w:val="28"/>
          <w:szCs w:val="28"/>
        </w:rPr>
        <w:t>«ЗОЛОТАЯ ОСЕНЬ - 2015»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8"/>
          <w:szCs w:val="28"/>
        </w:rPr>
      </w:pPr>
      <w:r w:rsidRPr="00290F32">
        <w:rPr>
          <w:rFonts w:ascii="Times New Roman" w:hAnsi="Times New Roman"/>
          <w:sz w:val="28"/>
          <w:szCs w:val="28"/>
        </w:rPr>
        <w:t>Просим допустить к участию в соревнованиях команду</w:t>
      </w:r>
      <w:r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/>
          <w:bCs/>
          <w:sz w:val="28"/>
          <w:szCs w:val="28"/>
        </w:rPr>
        <w:t>______________</w:t>
      </w:r>
    </w:p>
    <w:p w:rsidR="00290F32" w:rsidRPr="00290F32" w:rsidRDefault="00290F32" w:rsidP="00290F32">
      <w:pPr>
        <w:spacing w:after="0"/>
        <w:rPr>
          <w:rFonts w:ascii="Times New Roman" w:hAnsi="Times New Roman"/>
          <w:i/>
          <w:sz w:val="16"/>
          <w:szCs w:val="16"/>
        </w:rPr>
      </w:pPr>
      <w:r w:rsidRPr="00290F32">
        <w:rPr>
          <w:rFonts w:ascii="Times New Roman" w:hAnsi="Times New Roman"/>
          <w:b/>
          <w:bCs/>
          <w:sz w:val="24"/>
          <w:szCs w:val="24"/>
          <w:u w:val="single"/>
        </w:rPr>
        <w:t>                                             ____________________________________</w:t>
      </w:r>
      <w:r w:rsidRPr="00290F32">
        <w:rPr>
          <w:rFonts w:ascii="Times New Roman" w:hAnsi="Times New Roman"/>
          <w:sz w:val="24"/>
          <w:szCs w:val="24"/>
        </w:rPr>
        <w:t>в следующем составе: </w:t>
      </w:r>
    </w:p>
    <w:p w:rsidR="00290F32" w:rsidRPr="00CA6C46" w:rsidRDefault="00290F32" w:rsidP="00290F32">
      <w:pPr>
        <w:rPr>
          <w:i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4"/>
        <w:gridCol w:w="3187"/>
        <w:gridCol w:w="850"/>
        <w:gridCol w:w="948"/>
        <w:gridCol w:w="45"/>
        <w:gridCol w:w="1515"/>
        <w:gridCol w:w="43"/>
        <w:gridCol w:w="1419"/>
        <w:gridCol w:w="1004"/>
      </w:tblGrid>
      <w:tr w:rsidR="00290F32" w:rsidRPr="00C354FE" w:rsidTr="00A03FC3">
        <w:trPr>
          <w:cantSplit/>
          <w:trHeight w:val="1134"/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354FE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354FE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Фамилия Имя Отчество</w:t>
            </w:r>
            <w:r w:rsidRPr="00C354FE">
              <w:rPr>
                <w:b/>
                <w:bCs/>
                <w:sz w:val="24"/>
                <w:szCs w:val="24"/>
              </w:rPr>
              <w:br/>
              <w:t>участника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90F32" w:rsidRPr="00C354FE" w:rsidRDefault="00290F32" w:rsidP="00290F3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Дата и год</w:t>
            </w:r>
            <w:r w:rsidRPr="00C354FE">
              <w:rPr>
                <w:b/>
                <w:bCs/>
                <w:sz w:val="24"/>
                <w:szCs w:val="24"/>
              </w:rPr>
              <w:br/>
              <w:t>рождения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290F32" w:rsidRPr="00C354FE" w:rsidRDefault="00290F32" w:rsidP="00290F3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Спортивный</w:t>
            </w:r>
            <w:r w:rsidRPr="00C354FE">
              <w:rPr>
                <w:b/>
                <w:bCs/>
                <w:sz w:val="24"/>
                <w:szCs w:val="24"/>
              </w:rPr>
              <w:br/>
              <w:t>разряд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Медицинский</w:t>
            </w:r>
            <w:r w:rsidRPr="00C354FE">
              <w:rPr>
                <w:b/>
                <w:bCs/>
                <w:sz w:val="24"/>
                <w:szCs w:val="24"/>
              </w:rPr>
              <w:br/>
              <w:t>допуск</w:t>
            </w:r>
          </w:p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 </w:t>
            </w:r>
          </w:p>
          <w:p w:rsidR="00290F32" w:rsidRPr="00290F32" w:rsidRDefault="00290F32" w:rsidP="00290F32">
            <w:pPr>
              <w:spacing w:after="0"/>
              <w:jc w:val="center"/>
              <w:rPr>
                <w:sz w:val="18"/>
                <w:szCs w:val="18"/>
              </w:rPr>
            </w:pPr>
            <w:r w:rsidRPr="00290F32">
              <w:rPr>
                <w:i/>
                <w:iCs/>
                <w:sz w:val="18"/>
                <w:szCs w:val="18"/>
              </w:rPr>
              <w:t>слово “допущен”</w:t>
            </w:r>
            <w:r w:rsidRPr="00290F32">
              <w:rPr>
                <w:i/>
                <w:iCs/>
                <w:sz w:val="18"/>
                <w:szCs w:val="18"/>
              </w:rPr>
              <w:br/>
              <w:t>подпись и печать врача</w:t>
            </w:r>
          </w:p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290F32">
              <w:rPr>
                <w:i/>
                <w:iCs/>
                <w:sz w:val="18"/>
                <w:szCs w:val="18"/>
              </w:rPr>
              <w:t>напротив каждого участника</w:t>
            </w:r>
            <w:r w:rsidRPr="00C354F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Подпись</w:t>
            </w:r>
          </w:p>
          <w:p w:rsidR="00290F32" w:rsidRPr="00C354FE" w:rsidRDefault="00290F32" w:rsidP="00290F32">
            <w:pPr>
              <w:spacing w:after="0"/>
              <w:jc w:val="center"/>
              <w:rPr>
                <w:sz w:val="24"/>
                <w:szCs w:val="24"/>
              </w:rPr>
            </w:pPr>
            <w:r w:rsidRPr="00C354FE">
              <w:rPr>
                <w:b/>
                <w:bCs/>
                <w:sz w:val="24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extDirection w:val="btLr"/>
            <w:vAlign w:val="center"/>
          </w:tcPr>
          <w:p w:rsidR="00290F32" w:rsidRPr="00C354FE" w:rsidRDefault="00290F32" w:rsidP="00290F32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C354FE">
              <w:rPr>
                <w:b/>
                <w:bCs/>
                <w:sz w:val="24"/>
                <w:szCs w:val="24"/>
              </w:rPr>
              <w:t>римечани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4801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Запасные участники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jc w:val="center"/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90F32" w:rsidRPr="00C354FE" w:rsidRDefault="00290F32" w:rsidP="00A03FC3">
            <w:pPr>
              <w:rPr>
                <w:sz w:val="24"/>
                <w:szCs w:val="24"/>
              </w:rPr>
            </w:pPr>
            <w:r w:rsidRPr="00C354FE">
              <w:rPr>
                <w:sz w:val="24"/>
                <w:szCs w:val="24"/>
              </w:rPr>
              <w:t> </w:t>
            </w:r>
          </w:p>
        </w:tc>
      </w:tr>
      <w:tr w:rsidR="00290F32" w:rsidRPr="00C354FE" w:rsidTr="00A03FC3">
        <w:trPr>
          <w:tblCellSpacing w:w="0" w:type="dxa"/>
        </w:trPr>
        <w:tc>
          <w:tcPr>
            <w:tcW w:w="1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1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5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8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F32" w:rsidRPr="00C354FE" w:rsidRDefault="00290F32" w:rsidP="00A03FC3">
            <w:pPr>
              <w:rPr>
                <w:sz w:val="2"/>
                <w:szCs w:val="24"/>
              </w:rPr>
            </w:pPr>
          </w:p>
        </w:tc>
      </w:tr>
    </w:tbl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90F32">
        <w:rPr>
          <w:rFonts w:ascii="Times New Roman" w:hAnsi="Times New Roman"/>
          <w:sz w:val="24"/>
          <w:szCs w:val="24"/>
        </w:rPr>
        <w:t xml:space="preserve">Всего допущено к соревнованиям ________ человек. 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</w:p>
    <w:p w:rsidR="00290F32" w:rsidRPr="00290F32" w:rsidRDefault="00290F32" w:rsidP="00290F32">
      <w:pPr>
        <w:spacing w:after="0"/>
        <w:rPr>
          <w:rFonts w:ascii="Times New Roman" w:hAnsi="Times New Roman"/>
          <w:i/>
        </w:rPr>
      </w:pPr>
      <w:r w:rsidRPr="00290F32">
        <w:rPr>
          <w:rFonts w:ascii="Times New Roman" w:hAnsi="Times New Roman"/>
          <w:b/>
          <w:sz w:val="24"/>
          <w:szCs w:val="24"/>
        </w:rPr>
        <w:t xml:space="preserve">М.П.                                                          </w:t>
      </w:r>
      <w:r w:rsidRPr="00290F32">
        <w:rPr>
          <w:rFonts w:ascii="Times New Roman" w:hAnsi="Times New Roman"/>
          <w:sz w:val="24"/>
          <w:szCs w:val="24"/>
        </w:rPr>
        <w:t>Врач</w:t>
      </w:r>
      <w:proofErr w:type="gramStart"/>
      <w:r w:rsidRPr="00290F32">
        <w:rPr>
          <w:rFonts w:ascii="Times New Roman" w:hAnsi="Times New Roman"/>
          <w:sz w:val="24"/>
          <w:szCs w:val="24"/>
        </w:rPr>
        <w:t xml:space="preserve"> </w:t>
      </w:r>
      <w:r w:rsidRPr="00290F32">
        <w:rPr>
          <w:rFonts w:ascii="Times New Roman" w:hAnsi="Times New Roman"/>
          <w:sz w:val="24"/>
          <w:szCs w:val="24"/>
          <w:u w:val="single"/>
        </w:rPr>
        <w:t>              ___        </w:t>
      </w:r>
      <w:r w:rsidRPr="00290F32">
        <w:rPr>
          <w:rFonts w:ascii="Times New Roman" w:hAnsi="Times New Roman"/>
          <w:sz w:val="24"/>
          <w:szCs w:val="24"/>
        </w:rPr>
        <w:t> ( _________________ ) </w:t>
      </w:r>
      <w:proofErr w:type="gramEnd"/>
    </w:p>
    <w:p w:rsidR="00290F32" w:rsidRPr="00290F32" w:rsidRDefault="00290F32" w:rsidP="00290F32">
      <w:pPr>
        <w:spacing w:after="0"/>
        <w:rPr>
          <w:rFonts w:ascii="Times New Roman" w:hAnsi="Times New Roman"/>
          <w:i/>
        </w:rPr>
      </w:pPr>
      <w:r w:rsidRPr="00290F32">
        <w:rPr>
          <w:rFonts w:ascii="Times New Roman" w:hAnsi="Times New Roman"/>
          <w:i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</w:rPr>
        <w:t xml:space="preserve">  </w:t>
      </w:r>
      <w:r w:rsidRPr="00290F32">
        <w:rPr>
          <w:rFonts w:ascii="Times New Roman" w:hAnsi="Times New Roman"/>
          <w:i/>
        </w:rPr>
        <w:t xml:space="preserve">  (подпись)                        (расшифровка)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iCs/>
          <w:sz w:val="24"/>
          <w:szCs w:val="24"/>
        </w:rPr>
        <w:t>Печать медицинского учреждения   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 xml:space="preserve">Представитель команды </w:t>
      </w:r>
      <w:r w:rsidRPr="00290F32">
        <w:rPr>
          <w:rFonts w:ascii="Times New Roman" w:hAnsi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________________          </w:t>
      </w:r>
    </w:p>
    <w:p w:rsidR="00290F32" w:rsidRPr="00290F32" w:rsidRDefault="00290F32" w:rsidP="00290F3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iCs/>
          <w:sz w:val="24"/>
          <w:szCs w:val="24"/>
        </w:rPr>
        <w:t>(ФИО полностью)</w:t>
      </w:r>
    </w:p>
    <w:p w:rsidR="00290F32" w:rsidRPr="00290F32" w:rsidRDefault="00290F32" w:rsidP="00290F32">
      <w:pPr>
        <w:spacing w:after="0"/>
        <w:rPr>
          <w:rFonts w:ascii="Times New Roman" w:hAnsi="Times New Roman"/>
          <w:sz w:val="24"/>
          <w:szCs w:val="24"/>
        </w:rPr>
      </w:pPr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>«</w:t>
      </w:r>
      <w:r w:rsidRPr="00290F32">
        <w:rPr>
          <w:rFonts w:ascii="Times New Roman" w:hAnsi="Times New Roman"/>
          <w:iCs/>
          <w:sz w:val="24"/>
          <w:szCs w:val="24"/>
        </w:rPr>
        <w:t>С правилами техники безопасности знаком</w:t>
      </w:r>
      <w:proofErr w:type="gramStart"/>
      <w:r w:rsidRPr="00290F32">
        <w:rPr>
          <w:rFonts w:ascii="Times New Roman" w:hAnsi="Times New Roman"/>
          <w:sz w:val="24"/>
          <w:szCs w:val="24"/>
        </w:rPr>
        <w:t>»</w:t>
      </w:r>
      <w:r w:rsidRPr="00290F32">
        <w:rPr>
          <w:rFonts w:ascii="Times New Roman" w:hAnsi="Times New Roman"/>
          <w:sz w:val="24"/>
          <w:szCs w:val="24"/>
          <w:u w:val="single"/>
        </w:rPr>
        <w:t>        _______             </w:t>
      </w:r>
      <w:r w:rsidRPr="00290F32">
        <w:rPr>
          <w:rFonts w:ascii="Times New Roman" w:hAnsi="Times New Roman"/>
          <w:sz w:val="24"/>
          <w:szCs w:val="24"/>
        </w:rPr>
        <w:t>(</w:t>
      </w:r>
      <w:r w:rsidRPr="00290F32">
        <w:rPr>
          <w:rFonts w:ascii="Times New Roman" w:hAnsi="Times New Roman"/>
          <w:sz w:val="24"/>
          <w:szCs w:val="24"/>
          <w:u w:val="single"/>
        </w:rPr>
        <w:t xml:space="preserve">                                       </w:t>
      </w:r>
      <w:r w:rsidRPr="00290F32">
        <w:rPr>
          <w:rFonts w:ascii="Times New Roman" w:hAnsi="Times New Roman"/>
          <w:sz w:val="24"/>
          <w:szCs w:val="24"/>
        </w:rPr>
        <w:t>)</w:t>
      </w:r>
      <w:proofErr w:type="gramEnd"/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290F32">
        <w:rPr>
          <w:rFonts w:ascii="Times New Roman" w:hAnsi="Times New Roman"/>
          <w:iCs/>
          <w:sz w:val="18"/>
          <w:szCs w:val="18"/>
        </w:rPr>
        <w:t xml:space="preserve">                                                                                                          (подпись представителя)        </w:t>
      </w:r>
      <w:proofErr w:type="gramStart"/>
      <w:r w:rsidRPr="00290F32">
        <w:rPr>
          <w:rFonts w:ascii="Times New Roman" w:hAnsi="Times New Roman"/>
          <w:iCs/>
          <w:sz w:val="18"/>
          <w:szCs w:val="18"/>
        </w:rPr>
        <w:t xml:space="preserve">( </w:t>
      </w:r>
      <w:proofErr w:type="gramEnd"/>
      <w:r w:rsidRPr="00290F32">
        <w:rPr>
          <w:rFonts w:ascii="Times New Roman" w:hAnsi="Times New Roman"/>
          <w:iCs/>
          <w:sz w:val="18"/>
          <w:szCs w:val="18"/>
        </w:rPr>
        <w:t>расшифровка подписи)</w:t>
      </w:r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iCs/>
          <w:sz w:val="24"/>
          <w:szCs w:val="24"/>
        </w:rPr>
        <w:t>Инструктаж по технике безопасности провёл</w:t>
      </w:r>
      <w:proofErr w:type="gramStart"/>
      <w:r w:rsidRPr="00290F32">
        <w:rPr>
          <w:rFonts w:ascii="Times New Roman" w:hAnsi="Times New Roman"/>
          <w:sz w:val="24"/>
          <w:szCs w:val="24"/>
          <w:u w:val="single"/>
        </w:rPr>
        <w:t>        _______             </w:t>
      </w:r>
      <w:r w:rsidRPr="00290F32">
        <w:rPr>
          <w:rFonts w:ascii="Times New Roman" w:hAnsi="Times New Roman"/>
          <w:sz w:val="24"/>
          <w:szCs w:val="24"/>
        </w:rPr>
        <w:t>(</w:t>
      </w:r>
      <w:r w:rsidRPr="00290F32">
        <w:rPr>
          <w:rFonts w:ascii="Times New Roman" w:hAnsi="Times New Roman"/>
          <w:sz w:val="24"/>
          <w:szCs w:val="24"/>
          <w:u w:val="single"/>
        </w:rPr>
        <w:t xml:space="preserve">                                     </w:t>
      </w:r>
      <w:r w:rsidRPr="00290F32">
        <w:rPr>
          <w:rFonts w:ascii="Times New Roman" w:hAnsi="Times New Roman"/>
          <w:sz w:val="24"/>
          <w:szCs w:val="24"/>
        </w:rPr>
        <w:t>)</w:t>
      </w:r>
      <w:proofErr w:type="gramEnd"/>
    </w:p>
    <w:p w:rsidR="00290F32" w:rsidRPr="00290F32" w:rsidRDefault="00290F32" w:rsidP="00290F32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290F32">
        <w:rPr>
          <w:rFonts w:ascii="Times New Roman" w:hAnsi="Times New Roman"/>
          <w:iCs/>
          <w:sz w:val="18"/>
          <w:szCs w:val="18"/>
        </w:rPr>
        <w:t xml:space="preserve">                                                                                                        (подпись инструктирующего)    </w:t>
      </w:r>
      <w:proofErr w:type="gramStart"/>
      <w:r w:rsidRPr="00290F32">
        <w:rPr>
          <w:rFonts w:ascii="Times New Roman" w:hAnsi="Times New Roman"/>
          <w:iCs/>
          <w:sz w:val="18"/>
          <w:szCs w:val="18"/>
        </w:rPr>
        <w:t xml:space="preserve">( </w:t>
      </w:r>
      <w:proofErr w:type="gramEnd"/>
      <w:r w:rsidRPr="00290F32">
        <w:rPr>
          <w:rFonts w:ascii="Times New Roman" w:hAnsi="Times New Roman"/>
          <w:iCs/>
          <w:sz w:val="18"/>
          <w:szCs w:val="18"/>
        </w:rPr>
        <w:t>расшифровка подписи)</w:t>
      </w:r>
    </w:p>
    <w:p w:rsidR="00290F32" w:rsidRDefault="00290F32" w:rsidP="00290F32">
      <w:pPr>
        <w:pStyle w:val="Default"/>
        <w:jc w:val="right"/>
        <w:rPr>
          <w:sz w:val="28"/>
          <w:szCs w:val="28"/>
        </w:rPr>
      </w:pPr>
    </w:p>
    <w:p w:rsidR="00290F32" w:rsidRDefault="00290F32" w:rsidP="00290F3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90F32" w:rsidRDefault="00290F32" w:rsidP="00290F32">
      <w:pPr>
        <w:pStyle w:val="Default"/>
        <w:jc w:val="right"/>
        <w:rPr>
          <w:sz w:val="28"/>
          <w:szCs w:val="28"/>
        </w:rPr>
      </w:pP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РОДИТЕЛЕЙ НА УЧАСТИЕ РЕБЁНКА</w:t>
      </w: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ПЕРВЕНСТВЕ</w:t>
      </w: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Я,___________________________________________________________, </w:t>
      </w:r>
      <w:proofErr w:type="gramStart"/>
      <w:r>
        <w:rPr>
          <w:sz w:val="28"/>
          <w:szCs w:val="28"/>
        </w:rPr>
        <w:t>являясь отцом</w:t>
      </w:r>
      <w:proofErr w:type="gramEnd"/>
      <w:r>
        <w:rPr>
          <w:sz w:val="28"/>
          <w:szCs w:val="28"/>
        </w:rPr>
        <w:t xml:space="preserve">/матерью (опекуном), не возражаю в участии моего сына/дочери ________________________________________________________________ </w:t>
      </w:r>
    </w:p>
    <w:p w:rsidR="00290F32" w:rsidRDefault="00290F32" w:rsidP="00290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спортивном мероприятии___________________________________________ </w:t>
      </w:r>
    </w:p>
    <w:p w:rsidR="00290F32" w:rsidRDefault="00290F32" w:rsidP="00290F3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0F32" w:rsidRDefault="00290F32" w:rsidP="00290F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мероприятия и дата проведения).</w:t>
      </w:r>
    </w:p>
    <w:p w:rsidR="00290F32" w:rsidRDefault="00290F32" w:rsidP="00290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участие ребенка, принято мной осознанно без какого- либо принуждения, в состоянии полной дееспособности, с учетом потенциальной опасности данного вида спорта. </w:t>
      </w:r>
    </w:p>
    <w:p w:rsidR="00290F32" w:rsidRDefault="00290F32" w:rsidP="00290F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участие в соревнованиях, при наличии у моего ребенка острых и (или) хронических заболеваний, может вызвать негативные последствия для его здоровья и жизни. </w:t>
      </w:r>
    </w:p>
    <w:p w:rsidR="00290F32" w:rsidRDefault="00290F32" w:rsidP="00290F32">
      <w:pPr>
        <w:pStyle w:val="Default"/>
        <w:ind w:firstLine="708"/>
        <w:jc w:val="both"/>
        <w:rPr>
          <w:sz w:val="28"/>
          <w:szCs w:val="28"/>
        </w:rPr>
      </w:pPr>
    </w:p>
    <w:p w:rsidR="00290F32" w:rsidRPr="00D57C86" w:rsidRDefault="00290F32" w:rsidP="00290F32">
      <w:pPr>
        <w:jc w:val="center"/>
        <w:rPr>
          <w:sz w:val="28"/>
          <w:szCs w:val="28"/>
        </w:rPr>
      </w:pPr>
      <w:r w:rsidRPr="00D57C86">
        <w:rPr>
          <w:sz w:val="28"/>
          <w:szCs w:val="28"/>
        </w:rPr>
        <w:t>Подпись_________________________ Дата_______________</w:t>
      </w: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Default="00290F32" w:rsidP="00290F32">
      <w:pPr>
        <w:pStyle w:val="Default"/>
        <w:rPr>
          <w:sz w:val="28"/>
          <w:szCs w:val="28"/>
        </w:rPr>
      </w:pPr>
    </w:p>
    <w:p w:rsidR="00290F32" w:rsidRPr="00290F32" w:rsidRDefault="00290F32" w:rsidP="00290F32">
      <w:pPr>
        <w:pStyle w:val="Default"/>
        <w:jc w:val="right"/>
        <w:rPr>
          <w:sz w:val="28"/>
          <w:szCs w:val="28"/>
        </w:rPr>
      </w:pPr>
      <w:r w:rsidRPr="00290F32">
        <w:rPr>
          <w:sz w:val="28"/>
          <w:szCs w:val="28"/>
        </w:rPr>
        <w:t xml:space="preserve">Приложение 3 </w:t>
      </w:r>
    </w:p>
    <w:p w:rsidR="00290F32" w:rsidRDefault="00290F32" w:rsidP="00290F32">
      <w:pPr>
        <w:pStyle w:val="Default"/>
        <w:jc w:val="center"/>
        <w:rPr>
          <w:b/>
          <w:bCs/>
          <w:sz w:val="28"/>
          <w:szCs w:val="28"/>
        </w:rPr>
      </w:pPr>
    </w:p>
    <w:p w:rsidR="00290F32" w:rsidRDefault="00290F32" w:rsidP="00290F32">
      <w:pPr>
        <w:pStyle w:val="Default"/>
        <w:jc w:val="center"/>
        <w:rPr>
          <w:b/>
          <w:bCs/>
          <w:sz w:val="28"/>
          <w:szCs w:val="28"/>
        </w:rPr>
      </w:pPr>
    </w:p>
    <w:p w:rsidR="00290F32" w:rsidRPr="00893EED" w:rsidRDefault="00290F32" w:rsidP="00290F32">
      <w:pPr>
        <w:pStyle w:val="Default"/>
        <w:jc w:val="center"/>
        <w:rPr>
          <w:bCs/>
          <w:sz w:val="28"/>
          <w:szCs w:val="28"/>
        </w:rPr>
      </w:pPr>
      <w:r w:rsidRPr="00893EED">
        <w:rPr>
          <w:bCs/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290F32" w:rsidRPr="00005D2B" w:rsidRDefault="00290F32" w:rsidP="00290F32">
      <w:pPr>
        <w:pStyle w:val="Default"/>
      </w:pPr>
    </w:p>
    <w:p w:rsidR="00290F32" w:rsidRPr="00005D2B" w:rsidRDefault="00290F32" w:rsidP="00290F32">
      <w:pPr>
        <w:pStyle w:val="Default"/>
      </w:pPr>
      <w:r w:rsidRPr="00005D2B">
        <w:t>Я, ____ _________________</w:t>
      </w:r>
      <w:r>
        <w:t>_______</w:t>
      </w:r>
      <w:r w:rsidRPr="00005D2B">
        <w:t>_____________________паспорт серии ______</w:t>
      </w:r>
      <w:r>
        <w:t>____</w:t>
      </w:r>
      <w:r w:rsidRPr="00005D2B">
        <w:t>__, номер_________выдан__________________________________</w:t>
      </w:r>
      <w:r>
        <w:t>________________________</w:t>
      </w:r>
    </w:p>
    <w:p w:rsidR="00290F32" w:rsidRPr="00005D2B" w:rsidRDefault="00290F32" w:rsidP="00290F32">
      <w:pPr>
        <w:pStyle w:val="Default"/>
      </w:pPr>
      <w:r w:rsidRPr="00005D2B">
        <w:t>«___ » __________________года, проживающи</w:t>
      </w:r>
      <w:proofErr w:type="gramStart"/>
      <w:r w:rsidRPr="00005D2B">
        <w:t>й(</w:t>
      </w:r>
      <w:proofErr w:type="spellStart"/>
      <w:proofErr w:type="gramEnd"/>
      <w:r w:rsidRPr="00005D2B">
        <w:t>ая</w:t>
      </w:r>
      <w:proofErr w:type="spellEnd"/>
      <w:r w:rsidRPr="00005D2B">
        <w:t>) по адресу___________</w:t>
      </w:r>
      <w:r>
        <w:t>_________________________________________</w:t>
      </w:r>
      <w:r w:rsidRPr="00005D2B">
        <w:t xml:space="preserve">____________________ </w:t>
      </w:r>
    </w:p>
    <w:p w:rsidR="00290F32" w:rsidRPr="00005D2B" w:rsidRDefault="00290F32" w:rsidP="00290F32">
      <w:pPr>
        <w:pStyle w:val="Default"/>
      </w:pPr>
      <w:r w:rsidRPr="00005D2B">
        <w:t>______________</w:t>
      </w:r>
      <w:r>
        <w:t>_</w:t>
      </w:r>
      <w:r w:rsidRPr="00005D2B">
        <w:t>________________________________________</w:t>
      </w:r>
      <w:r>
        <w:t>______________________</w:t>
      </w:r>
    </w:p>
    <w:p w:rsidR="00290F32" w:rsidRDefault="00290F32" w:rsidP="00290F32">
      <w:pPr>
        <w:pStyle w:val="Default"/>
      </w:pPr>
    </w:p>
    <w:p w:rsidR="00290F32" w:rsidRPr="00005D2B" w:rsidRDefault="00290F32" w:rsidP="00290F32">
      <w:pPr>
        <w:pStyle w:val="Default"/>
      </w:pPr>
      <w:r w:rsidRPr="00005D2B">
        <w:t>Законныйпредставитель________________________________</w:t>
      </w:r>
      <w:r>
        <w:t>________________________</w:t>
      </w:r>
    </w:p>
    <w:p w:rsidR="00290F32" w:rsidRPr="00005D2B" w:rsidRDefault="00290F32" w:rsidP="00290F32">
      <w:pPr>
        <w:pStyle w:val="Default"/>
      </w:pPr>
      <w:r w:rsidRPr="00005D2B">
        <w:t xml:space="preserve">(кем приходится </w:t>
      </w:r>
      <w:proofErr w:type="gramStart"/>
      <w:r w:rsidRPr="00005D2B">
        <w:t>обучающемуся</w:t>
      </w:r>
      <w:proofErr w:type="gramEnd"/>
      <w:r w:rsidRPr="00005D2B">
        <w:t xml:space="preserve">) </w:t>
      </w:r>
    </w:p>
    <w:p w:rsidR="00290F32" w:rsidRPr="00005D2B" w:rsidRDefault="00290F32" w:rsidP="00290F32">
      <w:pPr>
        <w:pStyle w:val="Default"/>
      </w:pPr>
      <w:r w:rsidRPr="00005D2B">
        <w:t>Обучающегося _____________________________________________________________</w:t>
      </w:r>
      <w:r>
        <w:t>______</w:t>
      </w:r>
      <w:r w:rsidRPr="00005D2B">
        <w:t xml:space="preserve">__________, </w:t>
      </w:r>
    </w:p>
    <w:p w:rsidR="00290F32" w:rsidRPr="00005D2B" w:rsidRDefault="00290F32" w:rsidP="00290F32">
      <w:pPr>
        <w:pStyle w:val="Default"/>
      </w:pPr>
      <w:r w:rsidRPr="00005D2B">
        <w:t xml:space="preserve">(Ф.И.О. обучающегося) (дата рождения) </w:t>
      </w:r>
    </w:p>
    <w:p w:rsidR="00290F32" w:rsidRPr="00005D2B" w:rsidRDefault="00290F32" w:rsidP="00290F32">
      <w:pPr>
        <w:pStyle w:val="Default"/>
      </w:pPr>
      <w:proofErr w:type="gramStart"/>
      <w:r w:rsidRPr="00005D2B">
        <w:t>проживающего</w:t>
      </w:r>
      <w:proofErr w:type="gramEnd"/>
      <w:r w:rsidRPr="00005D2B">
        <w:t xml:space="preserve"> по адресу________________________________</w:t>
      </w:r>
      <w:r>
        <w:t>________________________</w:t>
      </w:r>
    </w:p>
    <w:p w:rsidR="00290F32" w:rsidRPr="00005D2B" w:rsidRDefault="00290F32" w:rsidP="00290F32">
      <w:pPr>
        <w:pStyle w:val="Default"/>
      </w:pPr>
      <w:r w:rsidRPr="00005D2B">
        <w:t>______________________________________________________</w:t>
      </w:r>
      <w:r>
        <w:t>_______________________</w:t>
      </w:r>
    </w:p>
    <w:p w:rsidR="00290F32" w:rsidRDefault="00290F32" w:rsidP="00290F32">
      <w:pPr>
        <w:pStyle w:val="Default"/>
        <w:ind w:firstLine="708"/>
        <w:jc w:val="both"/>
      </w:pPr>
    </w:p>
    <w:p w:rsidR="00290F32" w:rsidRPr="00005D2B" w:rsidRDefault="00290F32" w:rsidP="00290F32">
      <w:pPr>
        <w:pStyle w:val="Default"/>
        <w:ind w:firstLine="708"/>
        <w:jc w:val="both"/>
      </w:pPr>
      <w:proofErr w:type="gramStart"/>
      <w:r w:rsidRPr="00005D2B">
        <w:t xml:space="preserve">В соответствии с Федеральным законом от 27.07.2006 № 152-ФЗ «О персональных данных» даю согласие </w:t>
      </w:r>
      <w:r>
        <w:t xml:space="preserve">АУ ДОД РА </w:t>
      </w:r>
      <w:r w:rsidRPr="00005D2B">
        <w:t xml:space="preserve"> «</w:t>
      </w:r>
      <w:r>
        <w:t>Республиканская станция юных туристов</w:t>
      </w:r>
      <w:r w:rsidRPr="00005D2B">
        <w:t>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</w:t>
      </w:r>
      <w:r>
        <w:t>.</w:t>
      </w:r>
      <w:proofErr w:type="gramEnd"/>
    </w:p>
    <w:p w:rsidR="00290F32" w:rsidRPr="00005D2B" w:rsidRDefault="00290F32" w:rsidP="00290F32">
      <w:pPr>
        <w:pStyle w:val="Default"/>
      </w:pPr>
      <w:r w:rsidRPr="00005D2B">
        <w:t>_________________________________________________________</w:t>
      </w:r>
      <w:r>
        <w:t>____________________</w:t>
      </w:r>
      <w:r w:rsidRPr="00005D2B">
        <w:t xml:space="preserve">: </w:t>
      </w:r>
    </w:p>
    <w:p w:rsidR="00290F32" w:rsidRPr="00005D2B" w:rsidRDefault="00290F32" w:rsidP="00290F32">
      <w:pPr>
        <w:pStyle w:val="Default"/>
        <w:jc w:val="center"/>
      </w:pPr>
      <w:r w:rsidRPr="00005D2B">
        <w:t>(Ф.И.О. обучающегося)</w:t>
      </w:r>
    </w:p>
    <w:p w:rsidR="00290F32" w:rsidRPr="00005D2B" w:rsidRDefault="00290F32" w:rsidP="00290F32">
      <w:pPr>
        <w:pStyle w:val="Default"/>
      </w:pPr>
      <w:r w:rsidRPr="00005D2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0F32" w:rsidRPr="00005D2B" w:rsidRDefault="00290F32" w:rsidP="00290F32">
      <w:pPr>
        <w:pStyle w:val="Default"/>
        <w:ind w:firstLine="708"/>
        <w:jc w:val="both"/>
      </w:pPr>
      <w:r w:rsidRPr="00005D2B">
        <w:t>Я утверждаю, что ознакомле</w:t>
      </w:r>
      <w:proofErr w:type="gramStart"/>
      <w:r w:rsidRPr="00005D2B">
        <w:t>н(</w:t>
      </w:r>
      <w:proofErr w:type="gramEnd"/>
      <w:r w:rsidRPr="00005D2B">
        <w:t xml:space="preserve">а) с </w:t>
      </w:r>
      <w:r w:rsidRPr="00005D2B">
        <w:rPr>
          <w:b/>
          <w:bCs/>
        </w:rPr>
        <w:t xml:space="preserve">Положением </w:t>
      </w:r>
      <w:r>
        <w:rPr>
          <w:b/>
          <w:bCs/>
        </w:rPr>
        <w:t>п</w:t>
      </w:r>
      <w:r w:rsidRPr="00005D2B">
        <w:rPr>
          <w:b/>
          <w:bCs/>
        </w:rPr>
        <w:t xml:space="preserve">о </w:t>
      </w:r>
      <w:r>
        <w:rPr>
          <w:b/>
          <w:bCs/>
        </w:rPr>
        <w:t xml:space="preserve">правилам обработки, </w:t>
      </w:r>
      <w:r w:rsidRPr="00005D2B">
        <w:rPr>
          <w:b/>
          <w:bCs/>
        </w:rPr>
        <w:t>защите, хранении</w:t>
      </w:r>
      <w:r>
        <w:rPr>
          <w:b/>
          <w:bCs/>
        </w:rPr>
        <w:t>,</w:t>
      </w:r>
      <w:r w:rsidRPr="00005D2B">
        <w:rPr>
          <w:b/>
          <w:bCs/>
        </w:rPr>
        <w:t xml:space="preserve"> и передаче персональных данных  от</w:t>
      </w:r>
      <w:r>
        <w:t>« 13 » июня 2013</w:t>
      </w:r>
      <w:r w:rsidRPr="00005D2B">
        <w:t xml:space="preserve">г. </w:t>
      </w:r>
    </w:p>
    <w:p w:rsidR="00290F32" w:rsidRPr="00005D2B" w:rsidRDefault="00290F32" w:rsidP="00290F32">
      <w:pPr>
        <w:pStyle w:val="Default"/>
        <w:ind w:firstLine="708"/>
        <w:jc w:val="both"/>
      </w:pPr>
      <w:r w:rsidRPr="00005D2B"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290F32" w:rsidRPr="00290F32" w:rsidRDefault="00290F32" w:rsidP="00290F32">
      <w:pPr>
        <w:pStyle w:val="Default"/>
        <w:ind w:firstLine="708"/>
      </w:pPr>
      <w:r w:rsidRPr="00290F32">
        <w:t>Информация для контактов (тел.)___________________________________________</w:t>
      </w:r>
    </w:p>
    <w:p w:rsidR="00290F32" w:rsidRPr="00290F32" w:rsidRDefault="00290F32" w:rsidP="00290F32">
      <w:pPr>
        <w:rPr>
          <w:rFonts w:ascii="Times New Roman" w:hAnsi="Times New Roman"/>
          <w:sz w:val="24"/>
          <w:szCs w:val="24"/>
        </w:rPr>
      </w:pPr>
    </w:p>
    <w:p w:rsidR="00290F32" w:rsidRPr="00290F32" w:rsidRDefault="00290F32" w:rsidP="00290F32">
      <w:pPr>
        <w:jc w:val="right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>«____» ____________20___г. /________________/ _________________________</w:t>
      </w:r>
    </w:p>
    <w:p w:rsidR="00290F32" w:rsidRPr="00290F32" w:rsidRDefault="00290F32" w:rsidP="00290F32">
      <w:pPr>
        <w:jc w:val="center"/>
        <w:rPr>
          <w:rFonts w:ascii="Times New Roman" w:hAnsi="Times New Roman"/>
          <w:sz w:val="24"/>
          <w:szCs w:val="24"/>
        </w:rPr>
      </w:pPr>
      <w:r w:rsidRPr="00290F32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90F32">
        <w:rPr>
          <w:rFonts w:ascii="Times New Roman" w:hAnsi="Times New Roman"/>
          <w:sz w:val="24"/>
          <w:szCs w:val="24"/>
        </w:rPr>
        <w:t>(подпись)        (расшифровка подписи)</w:t>
      </w:r>
    </w:p>
    <w:p w:rsidR="00290F32" w:rsidRDefault="00290F32" w:rsidP="00290F32">
      <w:pPr>
        <w:jc w:val="center"/>
        <w:rPr>
          <w:b/>
          <w:sz w:val="24"/>
        </w:rPr>
      </w:pPr>
    </w:p>
    <w:p w:rsidR="00290F32" w:rsidRPr="005A1A86" w:rsidRDefault="00290F32" w:rsidP="00290F32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</w:t>
      </w:r>
    </w:p>
    <w:p w:rsidR="004D74CE" w:rsidRDefault="004D74CE"/>
    <w:sectPr w:rsidR="004D74CE" w:rsidSect="00CE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480"/>
    <w:multiLevelType w:val="hybridMultilevel"/>
    <w:tmpl w:val="DEFA9818"/>
    <w:lvl w:ilvl="0" w:tplc="467C70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893795"/>
    <w:multiLevelType w:val="hybridMultilevel"/>
    <w:tmpl w:val="DB026224"/>
    <w:lvl w:ilvl="0" w:tplc="63AAF1C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2A4723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2708F0"/>
    <w:multiLevelType w:val="hybridMultilevel"/>
    <w:tmpl w:val="332A243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27"/>
    <w:rsid w:val="0008370F"/>
    <w:rsid w:val="001F0087"/>
    <w:rsid w:val="00290F32"/>
    <w:rsid w:val="002E6916"/>
    <w:rsid w:val="004029E5"/>
    <w:rsid w:val="004D74CE"/>
    <w:rsid w:val="005B60EA"/>
    <w:rsid w:val="005E118E"/>
    <w:rsid w:val="005F2D54"/>
    <w:rsid w:val="00604C16"/>
    <w:rsid w:val="006B4255"/>
    <w:rsid w:val="00761027"/>
    <w:rsid w:val="007F0AED"/>
    <w:rsid w:val="008C4309"/>
    <w:rsid w:val="00B73DF7"/>
    <w:rsid w:val="00B93E24"/>
    <w:rsid w:val="00CA0E64"/>
    <w:rsid w:val="00CE4300"/>
    <w:rsid w:val="00D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E11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0A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</w:rPr>
  </w:style>
  <w:style w:type="table" w:styleId="a6">
    <w:name w:val="Table Grid"/>
    <w:basedOn w:val="a1"/>
    <w:locked/>
    <w:rsid w:val="00DF6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8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E118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0A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imes New Roman" w:hAnsi="Times New Roman" w:cs="Times New Roman"/>
      <w:sz w:val="2"/>
    </w:rPr>
  </w:style>
  <w:style w:type="table" w:styleId="a6">
    <w:name w:val="Table Grid"/>
    <w:basedOn w:val="a1"/>
    <w:locked/>
    <w:rsid w:val="00DF6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0F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7625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cp:lastPrinted>2015-08-25T05:22:00Z</cp:lastPrinted>
  <dcterms:created xsi:type="dcterms:W3CDTF">2015-09-15T01:44:00Z</dcterms:created>
  <dcterms:modified xsi:type="dcterms:W3CDTF">2015-09-15T01:44:00Z</dcterms:modified>
</cp:coreProperties>
</file>